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F2" w:rsidRPr="00C556F2" w:rsidRDefault="00C556F2" w:rsidP="00C556F2">
      <w:pPr>
        <w:spacing w:before="180"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bookmarkStart w:id="0" w:name="_GoBack"/>
      <w:bookmarkEnd w:id="0"/>
      <w:r w:rsidRPr="00C556F2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СОГЛАШЕНИЕ</w:t>
      </w:r>
    </w:p>
    <w:p w:rsidR="00C556F2" w:rsidRPr="00C556F2" w:rsidRDefault="00C556F2" w:rsidP="00C556F2">
      <w:pPr>
        <w:spacing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b/>
          <w:bCs/>
          <w:color w:val="000000"/>
          <w:sz w:val="20"/>
        </w:rPr>
        <w:t>об уплате алиментов</w:t>
      </w:r>
    </w:p>
    <w:p w:rsidR="00C556F2" w:rsidRPr="00C556F2" w:rsidRDefault="00C556F2" w:rsidP="00C556F2">
      <w:pPr>
        <w:spacing w:before="180"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 xml:space="preserve">г. _______________                                                 "__"___________ ____ </w:t>
      </w:r>
      <w:proofErr w:type="gramStart"/>
      <w:r w:rsidRPr="00C556F2">
        <w:rPr>
          <w:rFonts w:ascii="Arial" w:eastAsia="Times New Roman" w:hAnsi="Arial" w:cs="Arial"/>
          <w:color w:val="000000"/>
          <w:sz w:val="20"/>
          <w:szCs w:val="20"/>
        </w:rPr>
        <w:t>г</w:t>
      </w:r>
      <w:proofErr w:type="gramEnd"/>
      <w:r w:rsidRPr="00C556F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Гражданин Российской Федерации __________________________________________________,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                               (фамилия, имя, отчество)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именуемый далее "Супруг" ("Плательщик алиментов"), с одной стороны,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и гражданка Российской Федерации _____________________________________________________,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                                              (фамилия, имя, отчество)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именуемая далее "Супруга" ("Получатель алиментов"), с другой стороны, в  соответствии со статьями 99 - 101 Семейного кодекса Российской Федерации     заключили настоящее Соглашение о нижеследующем: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556F2" w:rsidRPr="00C556F2" w:rsidRDefault="00C556F2" w:rsidP="00C556F2">
      <w:pPr>
        <w:spacing w:before="180"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C556F2">
        <w:rPr>
          <w:rFonts w:ascii="Arial" w:eastAsia="Times New Roman" w:hAnsi="Arial" w:cs="Arial"/>
          <w:b/>
          <w:bCs/>
          <w:color w:val="333333"/>
          <w:sz w:val="21"/>
          <w:szCs w:val="21"/>
        </w:rPr>
        <w:t>1. ПРЕДМЕТ СОГЛАШЕНИЯ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 xml:space="preserve">1.1. </w:t>
      </w:r>
      <w:proofErr w:type="gramStart"/>
      <w:r w:rsidRPr="00C556F2">
        <w:rPr>
          <w:rFonts w:ascii="Arial" w:eastAsia="Times New Roman" w:hAnsi="Arial" w:cs="Arial"/>
          <w:color w:val="000000"/>
          <w:sz w:val="20"/>
          <w:szCs w:val="20"/>
        </w:rPr>
        <w:t>Супруг (Плательщик алиментов) предоставляет Супруге (Получателю алиментов) пожизненное содержание (алименты) в сроки, размере, форме и порядке, определяемые настоящим Соглашением.</w:t>
      </w:r>
      <w:proofErr w:type="gramEnd"/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1.2. В течение ______ дней после расторжения брака Супруг выплачивает Супруге единовременно __________ рублей.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1.3. Кроме того, Супруг, начиная с первого числа месяца, следующего за месяцем, в котором осуществлена выплата суммы, установленной п. 1.2, осуществляет ежемесячные алиментные платежи.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1.4. Размер ежемесячных платежей составляет ___% (__________ процентов) от суммы доходов Супруга, полученных в соответствующем отчетном месяце, за вычетом уплаченных Супругом налогов и других обязательных платежей в бюджет и внебюджетные фонды.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1.5. Алиментные платежи, предусмотренные п. 1.4, выплачиваются со всех видов денежных доходов Супруга, облагаемых налогами, плательщиком которых в соответствии с налоговым законодательством РФ является Супруг, за изъятиями, установленными настоящим Соглашением.</w:t>
      </w:r>
    </w:p>
    <w:p w:rsidR="00C556F2" w:rsidRPr="00C556F2" w:rsidRDefault="00C556F2" w:rsidP="00C556F2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i/>
          <w:iCs/>
          <w:color w:val="000000"/>
          <w:sz w:val="20"/>
        </w:rPr>
        <w:t>Примечание. Под денежными доходами понимаются доходы, полученные как в российских рублях, так и в иностранной валюте.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1.6. Доходы, с которых Супруг не выплачивает алименты:</w:t>
      </w:r>
    </w:p>
    <w:p w:rsidR="00C556F2" w:rsidRPr="00C556F2" w:rsidRDefault="00C556F2" w:rsidP="00C556F2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имущество и денежные средства, полученные в порядке наследования, в качестве дара и по другим безвозмездным сделкам;</w:t>
      </w:r>
    </w:p>
    <w:p w:rsidR="00C556F2" w:rsidRPr="00C556F2" w:rsidRDefault="00C556F2" w:rsidP="00C556F2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все виды пенсий, пособия по временной нетрудоспособности, по безработице и другие социальные пособия и выплаты;</w:t>
      </w:r>
    </w:p>
    <w:p w:rsidR="00C556F2" w:rsidRPr="00C556F2" w:rsidRDefault="00C556F2" w:rsidP="00C556F2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имущество и денежные средства, полученные в качестве выигрыша в лотерею, при заключении пари и другие подобные выигрыши.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1.7. Для расчета размера ежемесячных алиментных платежей принимаются доходы, полученные Супругом в календарном месяце, предшествующем месяцу, в котором осуществляется соответствующий платеж.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556F2" w:rsidRPr="00C556F2" w:rsidRDefault="00C556F2" w:rsidP="00C556F2">
      <w:pPr>
        <w:spacing w:before="180"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C556F2">
        <w:rPr>
          <w:rFonts w:ascii="Arial" w:eastAsia="Times New Roman" w:hAnsi="Arial" w:cs="Arial"/>
          <w:b/>
          <w:bCs/>
          <w:color w:val="333333"/>
          <w:sz w:val="21"/>
          <w:szCs w:val="21"/>
        </w:rPr>
        <w:t>2. ФОРМА И СРОКИ АЛИМЕНТНЫХ ПЛАТЕЖЕЙ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2.1. Выплата денежных средств, предусмотренных п. 1.2 Соглашения, осуществляется в течение ________ рабочих дней после расторжения брака путем перечисления на банковский счет Супруги либо путем вручения наличных денег.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lastRenderedPageBreak/>
        <w:t>2.2. Ежемесячные платежи осуществляются не позднее _____ числа соответствующего месяца путем перечисления на банковский счет Супруги либо путем выплаты наличными.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2.3. Документами, подтверждающими выполнение Плательщиком своих обязательств, являются:</w:t>
      </w:r>
    </w:p>
    <w:p w:rsidR="00C556F2" w:rsidRPr="00C556F2" w:rsidRDefault="00C556F2" w:rsidP="00C556F2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расписка Получателя алиментов - при расчетах наличными деньгами;</w:t>
      </w:r>
    </w:p>
    <w:p w:rsidR="00C556F2" w:rsidRPr="00C556F2" w:rsidRDefault="00C556F2" w:rsidP="00C556F2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банковские и бухгалтерские документы - при расчетах путем перевода денежных средств на банковский счет;</w:t>
      </w:r>
    </w:p>
    <w:p w:rsidR="00C556F2" w:rsidRPr="00C556F2" w:rsidRDefault="00C556F2" w:rsidP="00C556F2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документы, подтверждающие внесение соответствующих денежных сре</w:t>
      </w:r>
      <w:proofErr w:type="gramStart"/>
      <w:r w:rsidRPr="00C556F2">
        <w:rPr>
          <w:rFonts w:ascii="Arial" w:eastAsia="Times New Roman" w:hAnsi="Arial" w:cs="Arial"/>
          <w:color w:val="000000"/>
          <w:sz w:val="20"/>
          <w:szCs w:val="20"/>
        </w:rPr>
        <w:t>дств в д</w:t>
      </w:r>
      <w:proofErr w:type="gramEnd"/>
      <w:r w:rsidRPr="00C556F2">
        <w:rPr>
          <w:rFonts w:ascii="Arial" w:eastAsia="Times New Roman" w:hAnsi="Arial" w:cs="Arial"/>
          <w:color w:val="000000"/>
          <w:sz w:val="20"/>
          <w:szCs w:val="20"/>
        </w:rPr>
        <w:t>епозит нотариуса.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2.4. Плательщик перечисляет алименты на банковский счет Получателя алиментов, имеющий следующие реквизиты: __________________________________.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556F2" w:rsidRPr="00C556F2" w:rsidRDefault="00C556F2" w:rsidP="00C556F2">
      <w:pPr>
        <w:spacing w:before="180"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C556F2">
        <w:rPr>
          <w:rFonts w:ascii="Arial" w:eastAsia="Times New Roman" w:hAnsi="Arial" w:cs="Arial"/>
          <w:b/>
          <w:bCs/>
          <w:color w:val="333333"/>
          <w:sz w:val="21"/>
          <w:szCs w:val="21"/>
        </w:rPr>
        <w:t>3. ПРАВА И ОБЯЗАННОСТИ СТОРОН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3.1. Супруг обязуется выплачивать Супруге алименты своевременно и в предусмотренных Соглашением размерах, а также своевременно извещать Супругу об изменении места своего жительства.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3.2. Супруга обязуется своевременно сообщать Супругу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Супругом своих обязательств по уплате алиментов.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3.3. В случае если Получатель алиментов своевременно не известит Плательщика алиментов об изменении реквизитов банковского счета, изменении места своего жительства либо о других существенных обстоятельствах, Супруг будет вправе по своему выбору:</w:t>
      </w:r>
    </w:p>
    <w:p w:rsidR="00C556F2" w:rsidRPr="00C556F2" w:rsidRDefault="00C556F2" w:rsidP="00C556F2">
      <w:pPr>
        <w:numPr>
          <w:ilvl w:val="0"/>
          <w:numId w:val="3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открыть банковский счет на имя Супруги и осуществлять ежемесячные платежи на этот банковский счет с одновременным направлением уведомления об открытии банковского счета по последнему известному месту жительства Супруги;</w:t>
      </w:r>
    </w:p>
    <w:p w:rsidR="00C556F2" w:rsidRPr="00C556F2" w:rsidRDefault="00C556F2" w:rsidP="00C556F2">
      <w:pPr>
        <w:numPr>
          <w:ilvl w:val="0"/>
          <w:numId w:val="3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вносить алиментные платежи в депозит нотариуса (нотариальной конторы) с одновременным направлением уведомления о внесении алиментных платежей в депозит нотариуса по последнему известному месту жительства Супруги.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3.4. В случае если Супругу (Плательщику алиментов) не будет известно о новом месте жительства (новом банковском счете) Получателя алиментов в течение 1 (одного) года, Супруг будет вправе прекратить перечисление алиментов до получения информации от Получателя алиментов о ее новом месте жительства (новых реквизитах банковского счета).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3.5. В случае если выплаты алиментов не осуществлялись по причинам, указанным в п. 3.4 Соглашения, Супруга (Получатель алиментов) будет вправе после устранения указанных обстоятельств получить алименты не более чем за 12 месяцев, предшествующих дате, в которую отпали причины, по которым алименты не выплачивались.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556F2" w:rsidRPr="00C556F2" w:rsidRDefault="00C556F2" w:rsidP="00C556F2">
      <w:pPr>
        <w:spacing w:before="180"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C556F2">
        <w:rPr>
          <w:rFonts w:ascii="Arial" w:eastAsia="Times New Roman" w:hAnsi="Arial" w:cs="Arial"/>
          <w:b/>
          <w:bCs/>
          <w:color w:val="333333"/>
          <w:sz w:val="21"/>
          <w:szCs w:val="21"/>
        </w:rPr>
        <w:t>4. СРОК ДЕЙСТВИЯ СОГЛАШЕНИЯ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4.1. Настоящее Соглашение вступает в силу с момента его нотариального заверения и прекращает свое действие при наступлении одного из следующих обстоятельств:</w:t>
      </w:r>
    </w:p>
    <w:p w:rsidR="00C556F2" w:rsidRPr="00C556F2" w:rsidRDefault="00C556F2" w:rsidP="00C556F2">
      <w:pPr>
        <w:numPr>
          <w:ilvl w:val="0"/>
          <w:numId w:val="4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заключения Плательщиком и Получателем алиментов нового брака;</w:t>
      </w:r>
    </w:p>
    <w:p w:rsidR="00C556F2" w:rsidRPr="00C556F2" w:rsidRDefault="00C556F2" w:rsidP="00C556F2">
      <w:pPr>
        <w:numPr>
          <w:ilvl w:val="0"/>
          <w:numId w:val="4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смерти одной из сторон Соглашения;</w:t>
      </w:r>
    </w:p>
    <w:p w:rsidR="00C556F2" w:rsidRPr="00C556F2" w:rsidRDefault="00C556F2" w:rsidP="00C556F2">
      <w:pPr>
        <w:numPr>
          <w:ilvl w:val="0"/>
          <w:numId w:val="4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утраты Плательщиком алиментов трудоспособности на 50% и более процентов либо признания его недееспособным;</w:t>
      </w:r>
    </w:p>
    <w:p w:rsidR="00C556F2" w:rsidRPr="00C556F2" w:rsidRDefault="00C556F2" w:rsidP="00C556F2">
      <w:pPr>
        <w:numPr>
          <w:ilvl w:val="0"/>
          <w:numId w:val="4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наступления иных событий, с которыми закон связывает прекращение обязательств по уплате алиментов.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4.2. Размер выплачиваемых алиментов может быть уменьшен в следующих случаях:</w:t>
      </w:r>
    </w:p>
    <w:p w:rsidR="00C556F2" w:rsidRPr="00C556F2" w:rsidRDefault="00C556F2" w:rsidP="00C556F2">
      <w:pPr>
        <w:numPr>
          <w:ilvl w:val="0"/>
          <w:numId w:val="5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утраты Плательщиком алиментов трудоспособности не менее чем на 50%;</w:t>
      </w:r>
    </w:p>
    <w:p w:rsidR="00C556F2" w:rsidRPr="00C556F2" w:rsidRDefault="00C556F2" w:rsidP="00C556F2">
      <w:pPr>
        <w:numPr>
          <w:ilvl w:val="0"/>
          <w:numId w:val="5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принятия Плательщиком на свое иждивение двух и более нуждающихся иждивенцев (в том числе несовершеннолетних детей, нетрудоспособных нуждающихся близких родственников и т.п.);</w:t>
      </w:r>
    </w:p>
    <w:p w:rsidR="00C556F2" w:rsidRPr="00C556F2" w:rsidRDefault="00C556F2" w:rsidP="00C556F2">
      <w:pPr>
        <w:numPr>
          <w:ilvl w:val="0"/>
          <w:numId w:val="5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lastRenderedPageBreak/>
        <w:t>наступления иных обстоятельств, с которыми закон связывает право Плательщика требовать уменьшения размера выплачиваемых алиментов.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 xml:space="preserve">4.3. Уменьшение размера алиментов осуществляется по соглашению сторон, а в случае </w:t>
      </w:r>
      <w:proofErr w:type="spellStart"/>
      <w:r w:rsidRPr="00C556F2">
        <w:rPr>
          <w:rFonts w:ascii="Arial" w:eastAsia="Times New Roman" w:hAnsi="Arial" w:cs="Arial"/>
          <w:color w:val="000000"/>
          <w:sz w:val="20"/>
          <w:szCs w:val="20"/>
        </w:rPr>
        <w:t>недостижения</w:t>
      </w:r>
      <w:proofErr w:type="spellEnd"/>
      <w:r w:rsidRPr="00C556F2">
        <w:rPr>
          <w:rFonts w:ascii="Arial" w:eastAsia="Times New Roman" w:hAnsi="Arial" w:cs="Arial"/>
          <w:color w:val="000000"/>
          <w:sz w:val="20"/>
          <w:szCs w:val="20"/>
        </w:rPr>
        <w:t xml:space="preserve"> соглашения - в судебном порядке.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4.4. Стороны вправе по взаимному согласию в любое время прекратить действие настоящего Соглашения в установленной законом форме.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556F2" w:rsidRPr="00C556F2" w:rsidRDefault="00C556F2" w:rsidP="00C556F2">
      <w:pPr>
        <w:spacing w:before="180"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C556F2">
        <w:rPr>
          <w:rFonts w:ascii="Arial" w:eastAsia="Times New Roman" w:hAnsi="Arial" w:cs="Arial"/>
          <w:b/>
          <w:bCs/>
          <w:color w:val="333333"/>
          <w:sz w:val="21"/>
          <w:szCs w:val="21"/>
        </w:rPr>
        <w:t>ДАННЫЕ О СТОРОНАХ: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Плательщик алиментов (Супруг): _______________________________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Получатель алиментов (Супруга): ______________________________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556F2" w:rsidRPr="00C556F2" w:rsidRDefault="00C556F2" w:rsidP="00C556F2">
      <w:pPr>
        <w:spacing w:before="180"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C556F2">
        <w:rPr>
          <w:rFonts w:ascii="Arial" w:eastAsia="Times New Roman" w:hAnsi="Arial" w:cs="Arial"/>
          <w:b/>
          <w:bCs/>
          <w:color w:val="333333"/>
          <w:sz w:val="21"/>
          <w:szCs w:val="21"/>
        </w:rPr>
        <w:t>ПОДПИСИ СТОРОН: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Плательщик алиментов (Супруг):                    Получатель алиментов (Супруга):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_____________________________                   _______________________________</w:t>
      </w:r>
    </w:p>
    <w:p w:rsidR="00C556F2" w:rsidRPr="00C556F2" w:rsidRDefault="00C556F2" w:rsidP="00C556F2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556F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10846" w:rsidRDefault="00710846"/>
    <w:sectPr w:rsidR="00710846" w:rsidSect="0071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406E9"/>
    <w:multiLevelType w:val="multilevel"/>
    <w:tmpl w:val="7432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6246F7"/>
    <w:multiLevelType w:val="multilevel"/>
    <w:tmpl w:val="509C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000829"/>
    <w:multiLevelType w:val="multilevel"/>
    <w:tmpl w:val="5C78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3101DD"/>
    <w:multiLevelType w:val="multilevel"/>
    <w:tmpl w:val="369A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F60521"/>
    <w:multiLevelType w:val="multilevel"/>
    <w:tmpl w:val="F382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F2"/>
    <w:rsid w:val="00386A76"/>
    <w:rsid w:val="00710846"/>
    <w:rsid w:val="00C5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56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556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56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6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56F2"/>
    <w:rPr>
      <w:b/>
      <w:bCs/>
    </w:rPr>
  </w:style>
  <w:style w:type="character" w:styleId="a5">
    <w:name w:val="Emphasis"/>
    <w:basedOn w:val="a0"/>
    <w:uiPriority w:val="20"/>
    <w:qFormat/>
    <w:rsid w:val="00C556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56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556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56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6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56F2"/>
    <w:rPr>
      <w:b/>
      <w:bCs/>
    </w:rPr>
  </w:style>
  <w:style w:type="character" w:styleId="a5">
    <w:name w:val="Emphasis"/>
    <w:basedOn w:val="a0"/>
    <w:uiPriority w:val="20"/>
    <w:qFormat/>
    <w:rsid w:val="00C556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6217</Characters>
  <Application>Microsoft Office Word</Application>
  <DocSecurity>0</DocSecurity>
  <Lines>126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Jenka</dc:creator>
  <cp:lastModifiedBy>RePack by Diakov</cp:lastModifiedBy>
  <cp:revision>2</cp:revision>
  <dcterms:created xsi:type="dcterms:W3CDTF">2015-03-04T12:20:00Z</dcterms:created>
  <dcterms:modified xsi:type="dcterms:W3CDTF">2015-03-04T12:20:00Z</dcterms:modified>
</cp:coreProperties>
</file>